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E1B" w:rsidRDefault="006856FB" w:rsidP="001E3E1B">
      <w:pPr>
        <w:pStyle w:val="Sous-titre"/>
        <w:jc w:val="center"/>
        <w:rPr>
          <w:rFonts w:eastAsia="Calibri"/>
          <w:color w:val="auto"/>
          <w:lang w:eastAsia="fr-CA"/>
        </w:rPr>
      </w:pPr>
      <w:r>
        <w:rPr>
          <w:rFonts w:eastAsia="Calibri"/>
          <w:noProof/>
          <w:color w:val="auto"/>
          <w:lang w:eastAsia="fr-CA"/>
        </w:rPr>
        <w:drawing>
          <wp:inline distT="0" distB="0" distL="0" distR="0">
            <wp:extent cx="3619500" cy="4686300"/>
            <wp:effectExtent l="0" t="0" r="0" b="0"/>
            <wp:docPr id="2" name="Image 2" descr="C:\Users\trovep\AppData\Local\Microsoft\Windows\INetCache\Content.Word\Affiche Jour de la Terre - 22 avril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ovep\AppData\Local\Microsoft\Windows\INetCache\Content.Word\Affiche Jour de la Terre - 22 avril 20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4686300"/>
                    </a:xfrm>
                    <a:prstGeom prst="rect">
                      <a:avLst/>
                    </a:prstGeom>
                    <a:noFill/>
                    <a:ln>
                      <a:noFill/>
                    </a:ln>
                  </pic:spPr>
                </pic:pic>
              </a:graphicData>
            </a:graphic>
          </wp:inline>
        </w:drawing>
      </w:r>
    </w:p>
    <w:p w:rsidR="001E3E1B" w:rsidRDefault="001E3E1B" w:rsidP="001E3E1B">
      <w:pPr>
        <w:pStyle w:val="Sous-titre"/>
        <w:rPr>
          <w:rFonts w:eastAsia="Calibri"/>
          <w:color w:val="auto"/>
          <w:lang w:eastAsia="fr-CA"/>
        </w:rPr>
      </w:pPr>
    </w:p>
    <w:p w:rsidR="00E564CE" w:rsidRDefault="006856FB" w:rsidP="001E3E1B">
      <w:pPr>
        <w:pStyle w:val="Sous-titre"/>
        <w:rPr>
          <w:rFonts w:eastAsia="Calibri"/>
          <w:color w:val="auto"/>
          <w:lang w:eastAsia="fr-CA"/>
        </w:rPr>
      </w:pPr>
      <w:r w:rsidRPr="00C8380C">
        <w:rPr>
          <w:rFonts w:eastAsia="Calibri"/>
          <w:color w:val="auto"/>
          <w:lang w:eastAsia="fr-CA"/>
        </w:rPr>
        <w:t xml:space="preserve">Texte d’animation </w:t>
      </w:r>
      <w:r w:rsidR="00E564CE">
        <w:rPr>
          <w:rFonts w:eastAsia="Calibri"/>
          <w:color w:val="auto"/>
          <w:lang w:eastAsia="fr-CA"/>
        </w:rPr>
        <w:t xml:space="preserve">de la TROVEP de Montréal </w:t>
      </w:r>
      <w:r w:rsidRPr="00C8380C">
        <w:rPr>
          <w:rFonts w:eastAsia="Calibri"/>
          <w:color w:val="auto"/>
          <w:lang w:eastAsia="fr-CA"/>
        </w:rPr>
        <w:t xml:space="preserve">expliquant les liens entre l’accumulation de la richesse, les énergies fossiles, la détérioration des conditions de vie, l’aggravation des inégalités et la crise climatique. </w:t>
      </w:r>
    </w:p>
    <w:p w:rsidR="006856FB" w:rsidRPr="00E564CE" w:rsidRDefault="00E564CE" w:rsidP="00E564CE">
      <w:pPr>
        <w:pStyle w:val="Sous-titre"/>
        <w:rPr>
          <w:rFonts w:eastAsia="Calibri"/>
          <w:color w:val="auto"/>
          <w:lang w:eastAsia="fr-CA"/>
        </w:rPr>
      </w:pPr>
      <w:r>
        <w:rPr>
          <w:rFonts w:eastAsia="Calibri"/>
          <w:color w:val="auto"/>
          <w:lang w:eastAsia="fr-CA"/>
        </w:rPr>
        <w:t>D</w:t>
      </w:r>
      <w:r>
        <w:rPr>
          <w:rFonts w:eastAsia="Calibri"/>
          <w:color w:val="auto"/>
          <w:lang w:eastAsia="fr-CA"/>
        </w:rPr>
        <w:t>evant la Tour de la bourse</w:t>
      </w:r>
      <w:r>
        <w:rPr>
          <w:rFonts w:eastAsia="Calibri"/>
          <w:color w:val="auto"/>
          <w:lang w:eastAsia="fr-CA"/>
        </w:rPr>
        <w:t>, le</w:t>
      </w:r>
      <w:r w:rsidRPr="00C8380C">
        <w:rPr>
          <w:rFonts w:eastAsia="Calibri"/>
          <w:color w:val="auto"/>
          <w:lang w:eastAsia="fr-CA"/>
        </w:rPr>
        <w:t xml:space="preserve"> </w:t>
      </w:r>
      <w:r w:rsidR="006856FB" w:rsidRPr="00C8380C">
        <w:rPr>
          <w:rFonts w:eastAsia="Calibri"/>
          <w:color w:val="auto"/>
          <w:lang w:eastAsia="fr-CA"/>
        </w:rPr>
        <w:t>22 avril, Jour de la Terre 2022.</w:t>
      </w:r>
      <w:r>
        <w:rPr>
          <w:rFonts w:eastAsia="Calibri"/>
          <w:color w:val="auto"/>
          <w:lang w:eastAsia="fr-CA"/>
        </w:rPr>
        <w:t xml:space="preserve"> </w:t>
      </w:r>
    </w:p>
    <w:p w:rsidR="006856FB" w:rsidRPr="003B0E9F" w:rsidRDefault="009979B4" w:rsidP="006856FB">
      <w:pPr>
        <w:rPr>
          <w:rFonts w:asciiTheme="majorHAnsi" w:eastAsia="Calibri" w:hAnsiTheme="majorHAnsi" w:cs="Calibri"/>
          <w:sz w:val="24"/>
          <w:szCs w:val="24"/>
          <w:lang w:eastAsia="fr-CA"/>
        </w:rPr>
      </w:pPr>
      <w:r>
        <w:rPr>
          <w:noProof/>
          <w:lang w:eastAsia="fr-CA"/>
        </w:rPr>
        <w:lastRenderedPageBreak/>
        <w:drawing>
          <wp:anchor distT="180340" distB="180340" distL="180340" distR="180340" simplePos="0" relativeHeight="251674624" behindDoc="1" locked="0" layoutInCell="1" allowOverlap="1" wp14:anchorId="5D6BCC28" wp14:editId="0B840E99">
            <wp:simplePos x="0" y="0"/>
            <wp:positionH relativeFrom="margin">
              <wp:posOffset>2526665</wp:posOffset>
            </wp:positionH>
            <wp:positionV relativeFrom="margin">
              <wp:posOffset>131445</wp:posOffset>
            </wp:positionV>
            <wp:extent cx="1727835" cy="1333500"/>
            <wp:effectExtent l="0" t="0" r="0" b="0"/>
            <wp:wrapTight wrapText="bothSides">
              <wp:wrapPolygon edited="0">
                <wp:start x="21517" y="9149"/>
                <wp:lineTo x="17230" y="5446"/>
                <wp:lineTo x="13420" y="4212"/>
                <wp:lineTo x="9609" y="1435"/>
                <wp:lineTo x="5561" y="1435"/>
                <wp:lineTo x="1989" y="5446"/>
                <wp:lineTo x="1036" y="8532"/>
                <wp:lineTo x="560" y="8841"/>
                <wp:lineTo x="560" y="14086"/>
                <wp:lineTo x="1036" y="14395"/>
                <wp:lineTo x="1989" y="16863"/>
                <wp:lineTo x="5799" y="20875"/>
                <wp:lineTo x="13420" y="20566"/>
                <wp:lineTo x="13420" y="18098"/>
                <wp:lineTo x="17230" y="18098"/>
                <wp:lineTo x="17230" y="12543"/>
                <wp:lineTo x="21040" y="12543"/>
                <wp:lineTo x="21517" y="10692"/>
                <wp:lineTo x="21517" y="9149"/>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ète (2).pn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727835" cy="1333500"/>
                    </a:xfrm>
                    <a:prstGeom prst="rect">
                      <a:avLst/>
                    </a:prstGeom>
                  </pic:spPr>
                </pic:pic>
              </a:graphicData>
            </a:graphic>
            <wp14:sizeRelH relativeFrom="margin">
              <wp14:pctWidth>0</wp14:pctWidth>
            </wp14:sizeRelH>
            <wp14:sizeRelV relativeFrom="margin">
              <wp14:pctHeight>0</wp14:pctHeight>
            </wp14:sizeRelV>
          </wp:anchor>
        </w:drawing>
      </w:r>
      <w:r w:rsidR="006856FB" w:rsidRPr="003B0E9F">
        <w:rPr>
          <w:rFonts w:asciiTheme="majorHAnsi" w:eastAsia="Calibri" w:hAnsiTheme="majorHAnsi" w:cs="Calibri"/>
          <w:sz w:val="24"/>
          <w:szCs w:val="24"/>
          <w:lang w:eastAsia="fr-CA"/>
        </w:rPr>
        <w:t xml:space="preserve">Le Jour de la Terre permet aux mouvements citoyens de faire valoir leurs préoccupations pour préserver l’environnement et pour lutter contre la crise climatique. Alors que les inégalités s’aggravent, que les changements climatiques s’intensifient de jour en jour, notre filet social s’effrite. </w:t>
      </w:r>
    </w:p>
    <w:p w:rsidR="006856FB" w:rsidRPr="003B0E9F" w:rsidRDefault="006856FB" w:rsidP="006856FB">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L’enjeu ? Il y a urgence d’agir pour contrer les changements climatiques, réduire les inégalités et faire face aux crises !  Pourtant les riches sont de plus en plus riches et puissants et les banques financent la destruction de la planète.</w:t>
      </w:r>
    </w:p>
    <w:p w:rsidR="006A02B6" w:rsidRDefault="006A02B6" w:rsidP="006856FB">
      <w:pPr>
        <w:rPr>
          <w:rFonts w:asciiTheme="majorHAnsi" w:eastAsia="Calibri" w:hAnsiTheme="majorHAnsi" w:cs="Calibri"/>
          <w:sz w:val="24"/>
          <w:szCs w:val="24"/>
          <w:lang w:eastAsia="fr-CA"/>
        </w:rPr>
      </w:pPr>
    </w:p>
    <w:p w:rsidR="00CD0A95" w:rsidRPr="00CD0A95" w:rsidRDefault="009979B4" w:rsidP="003B0E9F">
      <w:pPr>
        <w:rPr>
          <w:rFonts w:asciiTheme="majorHAnsi" w:eastAsia="Calibri" w:hAnsiTheme="majorHAnsi" w:cs="Calibri"/>
          <w:b/>
          <w:sz w:val="24"/>
          <w:szCs w:val="24"/>
          <w:lang w:eastAsia="fr-CA"/>
        </w:rPr>
      </w:pPr>
      <w:r>
        <w:rPr>
          <w:noProof/>
          <w:lang w:eastAsia="fr-CA"/>
        </w:rPr>
        <w:drawing>
          <wp:anchor distT="0" distB="0" distL="114300" distR="114300" simplePos="0" relativeHeight="251672576" behindDoc="1" locked="0" layoutInCell="1" allowOverlap="1" wp14:anchorId="2DD14857" wp14:editId="50D0F62A">
            <wp:simplePos x="0" y="0"/>
            <wp:positionH relativeFrom="column">
              <wp:posOffset>-736914</wp:posOffset>
            </wp:positionH>
            <wp:positionV relativeFrom="paragraph">
              <wp:posOffset>533323</wp:posOffset>
            </wp:positionV>
            <wp:extent cx="5006340" cy="2417383"/>
            <wp:effectExtent l="0" t="0" r="3810" b="2540"/>
            <wp:wrapTight wrapText="bothSides">
              <wp:wrapPolygon edited="0">
                <wp:start x="0" y="0"/>
                <wp:lineTo x="0" y="21452"/>
                <wp:lineTo x="21534" y="21452"/>
                <wp:lineTo x="21534" y="0"/>
                <wp:lineTo x="0" y="0"/>
              </wp:wrapPolygon>
            </wp:wrapTight>
            <wp:docPr id="15" name="Image 15" descr="https://lh3.googleusercontent.com/pw/AM-JKLV7hprDcZmebAry6ZawI3AshE1Z1D_Q1c7VPlI9NNgFgWLPM--WkDxkdq1SpVmW3-E8FQTFmimvFGeM_IZDzaQK-xeCOKUBzUCVN9H9er-DaHmMOjxJZtYUdpA8h7TVRe_yglWzN2Vi3TWKBG8_PbU4-Q=w1842-h889-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M-JKLV7hprDcZmebAry6ZawI3AshE1Z1D_Q1c7VPlI9NNgFgWLPM--WkDxkdq1SpVmW3-E8FQTFmimvFGeM_IZDzaQK-xeCOKUBzUCVN9H9er-DaHmMOjxJZtYUdpA8h7TVRe_yglWzN2Vi3TWKBG8_PbU4-Q=w1842-h889-no?authuser=0"/>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06340" cy="2417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6FB" w:rsidRPr="00CD0A95">
        <w:rPr>
          <w:rFonts w:asciiTheme="majorHAnsi" w:eastAsia="Calibri" w:hAnsiTheme="majorHAnsi" w:cs="Calibri"/>
          <w:b/>
          <w:sz w:val="24"/>
          <w:szCs w:val="24"/>
          <w:lang w:eastAsia="fr-CA"/>
        </w:rPr>
        <w:t>Inégalités et climat déréglé : Explication simple en trois actes !</w:t>
      </w:r>
    </w:p>
    <w:p w:rsidR="00D249F1" w:rsidRDefault="00D249F1" w:rsidP="003B0E9F">
      <w:pPr>
        <w:keepNext/>
        <w:keepLines/>
        <w:spacing w:before="240" w:after="0"/>
        <w:jc w:val="center"/>
        <w:outlineLvl w:val="0"/>
        <w:rPr>
          <w:rFonts w:asciiTheme="majorHAnsi" w:eastAsiaTheme="majorEastAsia" w:hAnsiTheme="majorHAnsi" w:cstheme="majorBidi"/>
          <w:b/>
          <w:color w:val="000000"/>
          <w:sz w:val="24"/>
          <w:szCs w:val="24"/>
          <w:lang w:eastAsia="fr-CA"/>
        </w:rPr>
      </w:pPr>
    </w:p>
    <w:p w:rsidR="003B0E9F" w:rsidRPr="00E564CE" w:rsidRDefault="003B0E9F" w:rsidP="003B0E9F">
      <w:pPr>
        <w:keepNext/>
        <w:keepLines/>
        <w:spacing w:before="240" w:after="0"/>
        <w:jc w:val="center"/>
        <w:outlineLvl w:val="0"/>
        <w:rPr>
          <w:rFonts w:asciiTheme="majorHAnsi" w:eastAsiaTheme="majorEastAsia" w:hAnsiTheme="majorHAnsi" w:cstheme="majorBidi"/>
          <w:b/>
          <w:color w:val="000000"/>
          <w:sz w:val="28"/>
          <w:szCs w:val="28"/>
          <w:lang w:eastAsia="fr-CA"/>
        </w:rPr>
      </w:pPr>
      <w:r w:rsidRPr="00E564CE">
        <w:rPr>
          <w:rFonts w:asciiTheme="majorHAnsi" w:eastAsiaTheme="majorEastAsia" w:hAnsiTheme="majorHAnsi" w:cstheme="majorBidi"/>
          <w:b/>
          <w:color w:val="000000"/>
          <w:sz w:val="28"/>
          <w:szCs w:val="28"/>
          <w:lang w:eastAsia="fr-CA"/>
        </w:rPr>
        <w:t>ACTE I</w:t>
      </w:r>
    </w:p>
    <w:p w:rsidR="003B0E9F" w:rsidRPr="00E564CE" w:rsidRDefault="003B0E9F" w:rsidP="003B0E9F">
      <w:pPr>
        <w:jc w:val="center"/>
        <w:rPr>
          <w:rFonts w:asciiTheme="majorHAnsi" w:eastAsia="Calibri" w:hAnsiTheme="majorHAnsi" w:cs="Calibri"/>
          <w:b/>
          <w:color w:val="000000"/>
          <w:sz w:val="28"/>
          <w:szCs w:val="28"/>
          <w:lang w:eastAsia="fr-CA"/>
        </w:rPr>
      </w:pPr>
      <w:r w:rsidRPr="00E564CE">
        <w:rPr>
          <w:rFonts w:asciiTheme="majorHAnsi" w:eastAsia="Calibri" w:hAnsiTheme="majorHAnsi" w:cs="Calibri"/>
          <w:b/>
          <w:color w:val="000000"/>
          <w:sz w:val="28"/>
          <w:szCs w:val="28"/>
          <w:lang w:eastAsia="fr-CA"/>
        </w:rPr>
        <w:t>LA SACCAGE PAR LES RICHES ET LES BANQUIERS</w:t>
      </w:r>
    </w:p>
    <w:p w:rsidR="003B0E9F" w:rsidRPr="006856FB"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 :</w:t>
      </w:r>
    </w:p>
    <w:p w:rsidR="003B0E9F" w:rsidRPr="003B0E9F" w:rsidRDefault="00B21D5E" w:rsidP="003B0E9F">
      <w:pPr>
        <w:rPr>
          <w:rFonts w:asciiTheme="majorHAnsi" w:eastAsia="Calibri" w:hAnsiTheme="majorHAnsi" w:cs="Calibri"/>
          <w:sz w:val="24"/>
          <w:szCs w:val="24"/>
          <w:lang w:eastAsia="fr-CA"/>
        </w:rPr>
      </w:pPr>
      <w:r w:rsidRPr="00F253FC">
        <w:rPr>
          <w:rFonts w:asciiTheme="majorHAnsi" w:eastAsia="Calibri" w:hAnsiTheme="majorHAnsi" w:cs="Calibri"/>
          <w:noProof/>
          <w:sz w:val="24"/>
          <w:szCs w:val="24"/>
          <w:lang w:eastAsia="fr-CA"/>
        </w:rPr>
        <w:drawing>
          <wp:anchor distT="0" distB="0" distL="114300" distR="114300" simplePos="0" relativeHeight="251666432" behindDoc="0" locked="0" layoutInCell="1" allowOverlap="1" wp14:anchorId="3BABC9DD" wp14:editId="486BF422">
            <wp:simplePos x="0" y="0"/>
            <wp:positionH relativeFrom="column">
              <wp:posOffset>1667510</wp:posOffset>
            </wp:positionH>
            <wp:positionV relativeFrom="paragraph">
              <wp:posOffset>419735</wp:posOffset>
            </wp:positionV>
            <wp:extent cx="2160000" cy="1668449"/>
            <wp:effectExtent l="0" t="0" r="0" b="8255"/>
            <wp:wrapSquare wrapText="bothSides"/>
            <wp:docPr id="5" name="Image 5" descr="G:\Drive partagés\Équipe TROVEP\Justice climatique\22 avril 2022\Images animation\Ban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rive partagés\Équipe TROVEP\Justice climatique\22 avril 2022\Images animation\Banqu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668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E9F" w:rsidRPr="003B0E9F">
        <w:rPr>
          <w:rFonts w:asciiTheme="majorHAnsi" w:eastAsia="Calibri" w:hAnsiTheme="majorHAnsi" w:cs="Calibri"/>
          <w:sz w:val="24"/>
          <w:szCs w:val="24"/>
          <w:lang w:eastAsia="fr-CA"/>
        </w:rPr>
        <w:t>Les banques : symboles de l’accumulation de la richesse, mais aussi de la destruction de la planète !</w:t>
      </w:r>
    </w:p>
    <w:p w:rsidR="00F253FC"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Les banques illustrent parfaitement le problème avec notre système économique. Leurs profits augmentent sans fin (alors que leurs gains sont peu taxés) et elles utilisent leur argent pour investir dans des industries polluantes, dans les énergies fossiles, dans des multinationales qui offrent des conditions de travail pitoyable</w:t>
      </w:r>
      <w:r w:rsidR="0090151F">
        <w:rPr>
          <w:rFonts w:asciiTheme="majorHAnsi" w:eastAsia="Calibri" w:hAnsiTheme="majorHAnsi" w:cs="Calibri"/>
          <w:sz w:val="24"/>
          <w:szCs w:val="24"/>
          <w:lang w:eastAsia="fr-CA"/>
        </w:rPr>
        <w:t>s</w:t>
      </w:r>
      <w:r w:rsidRPr="003B0E9F">
        <w:rPr>
          <w:rFonts w:asciiTheme="majorHAnsi" w:eastAsia="Calibri" w:hAnsiTheme="majorHAnsi" w:cs="Calibri"/>
          <w:sz w:val="24"/>
          <w:szCs w:val="24"/>
          <w:lang w:eastAsia="fr-CA"/>
        </w:rPr>
        <w:t xml:space="preserve">.  </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Louis-Frédéric</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Je demande des PRÉCISIONS ! :</w:t>
      </w:r>
    </w:p>
    <w:p w:rsidR="003B0E9F" w:rsidRPr="003B0E9F" w:rsidRDefault="003B0E9F" w:rsidP="003B0E9F">
      <w:pPr>
        <w:rPr>
          <w:rFonts w:asciiTheme="majorHAnsi" w:eastAsia="Calibri" w:hAnsiTheme="majorHAnsi" w:cs="Calibri"/>
          <w:sz w:val="24"/>
          <w:szCs w:val="24"/>
          <w:lang w:eastAsia="fr-CA"/>
        </w:rPr>
      </w:pPr>
      <w:bookmarkStart w:id="0" w:name="_heading=h.gjdgxs" w:colFirst="0" w:colLast="0"/>
      <w:bookmarkEnd w:id="0"/>
      <w:r w:rsidRPr="003B0E9F">
        <w:rPr>
          <w:rFonts w:asciiTheme="majorHAnsi" w:eastAsia="Calibri" w:hAnsiTheme="majorHAnsi" w:cs="Calibri"/>
          <w:sz w:val="24"/>
          <w:szCs w:val="24"/>
          <w:lang w:eastAsia="fr-CA"/>
        </w:rPr>
        <w:t xml:space="preserve">On parle d’énergies fossiles – c’est quoi les énergies fossiles ?!? </w:t>
      </w:r>
    </w:p>
    <w:p w:rsidR="00B21D5E"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C’est le gaz, le pétrole, le charbon, toutes ces sources d’énergie qui génèrent des milliards et des milliards de tonnes de gaz à effet de serre, communément appelé les GES.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Les GES sont responsables du réchauffement climatique qui lui cause les catastrophes climatiques comme les vagues de chaleur </w:t>
      </w:r>
      <w:r w:rsidRPr="003B0E9F">
        <w:rPr>
          <w:rFonts w:asciiTheme="majorHAnsi" w:eastAsia="Calibri" w:hAnsiTheme="majorHAnsi" w:cs="Calibri"/>
          <w:sz w:val="24"/>
          <w:szCs w:val="24"/>
          <w:lang w:eastAsia="fr-CA"/>
        </w:rPr>
        <w:lastRenderedPageBreak/>
        <w:t xml:space="preserve">meurtrières, les inondations, les feux de forêt, le dérèglement des écosystèmes, etc. </w:t>
      </w:r>
    </w:p>
    <w:p w:rsid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Le réchauffement climatique a donc des impacts catastrophiques sur les conditions de vie.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Cela étant clarifié, revenons sur le rôle des riches et des banques dans tout ça :</w:t>
      </w:r>
    </w:p>
    <w:p w:rsidR="003B0E9F" w:rsidRPr="003B0E9F" w:rsidRDefault="00B21D5E" w:rsidP="003B0E9F">
      <w:pPr>
        <w:rPr>
          <w:rFonts w:asciiTheme="majorHAnsi" w:eastAsia="Calibri" w:hAnsiTheme="majorHAnsi" w:cs="Calibri"/>
          <w:sz w:val="24"/>
          <w:szCs w:val="24"/>
          <w:lang w:eastAsia="fr-CA"/>
        </w:rPr>
      </w:pPr>
      <w:r w:rsidRPr="00F253FC">
        <w:rPr>
          <w:rFonts w:asciiTheme="majorHAnsi" w:eastAsia="Calibri" w:hAnsiTheme="majorHAnsi" w:cs="Calibri"/>
          <w:noProof/>
          <w:sz w:val="24"/>
          <w:szCs w:val="24"/>
          <w:lang w:eastAsia="fr-CA"/>
        </w:rPr>
        <w:drawing>
          <wp:anchor distT="0" distB="0" distL="114300" distR="114300" simplePos="0" relativeHeight="251676672" behindDoc="1" locked="0" layoutInCell="1" allowOverlap="1" wp14:anchorId="04A8579B" wp14:editId="49357A19">
            <wp:simplePos x="0" y="0"/>
            <wp:positionH relativeFrom="column">
              <wp:posOffset>2289810</wp:posOffset>
            </wp:positionH>
            <wp:positionV relativeFrom="page">
              <wp:posOffset>2901315</wp:posOffset>
            </wp:positionV>
            <wp:extent cx="1667510" cy="1288415"/>
            <wp:effectExtent l="132397" t="96203" r="141288" b="103187"/>
            <wp:wrapSquare wrapText="bothSides"/>
            <wp:docPr id="17" name="Image 17" descr="G:\Drive partagés\Équipe TROVEP\Justice climatique\22 avril 2022\Images animation\bidon d'ess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rive partagés\Équipe TROVEP\Justice climatique\22 avril 2022\Images animation\bidon d'essenc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763619">
                      <a:off x="0" y="0"/>
                      <a:ext cx="1667510"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E9F" w:rsidRPr="003B0E9F">
        <w:rPr>
          <w:rFonts w:asciiTheme="majorHAnsi" w:eastAsia="Calibri" w:hAnsiTheme="majorHAnsi" w:cs="Calibri"/>
          <w:sz w:val="24"/>
          <w:szCs w:val="24"/>
          <w:lang w:eastAsia="fr-CA"/>
        </w:rPr>
        <w:t>Les banques et la finance (la bourse et autres moyens de faire profiter l’argent) sont des instruments qui nourrissent les inégalités et permettent l’accumulation de la richesse tout en jetant de l’huile sur le feu des changements climatiques parce qu’ils</w:t>
      </w:r>
      <w:r w:rsidR="00F253FC">
        <w:rPr>
          <w:rFonts w:asciiTheme="majorHAnsi" w:eastAsia="Calibri" w:hAnsiTheme="majorHAnsi" w:cs="Calibri"/>
          <w:sz w:val="24"/>
          <w:szCs w:val="24"/>
          <w:lang w:eastAsia="fr-CA"/>
        </w:rPr>
        <w:t> :</w:t>
      </w:r>
      <w:r w:rsidR="003B0E9F" w:rsidRPr="003B0E9F">
        <w:rPr>
          <w:rFonts w:asciiTheme="majorHAnsi" w:eastAsia="Calibri" w:hAnsiTheme="majorHAnsi" w:cs="Calibri"/>
          <w:sz w:val="24"/>
          <w:szCs w:val="24"/>
          <w:lang w:eastAsia="fr-CA"/>
        </w:rPr>
        <w:t xml:space="preserve"> </w:t>
      </w:r>
    </w:p>
    <w:p w:rsidR="003B0E9F" w:rsidRPr="003B0E9F" w:rsidRDefault="003B0E9F" w:rsidP="003B0E9F">
      <w:pPr>
        <w:pBdr>
          <w:top w:val="nil"/>
          <w:left w:val="nil"/>
          <w:bottom w:val="nil"/>
          <w:right w:val="nil"/>
          <w:between w:val="nil"/>
        </w:pBdr>
        <w:spacing w:after="0"/>
        <w:ind w:left="720"/>
        <w:rPr>
          <w:rFonts w:asciiTheme="majorHAnsi" w:eastAsia="Calibri" w:hAnsiTheme="majorHAnsi" w:cs="Calibri"/>
          <w:color w:val="000000"/>
          <w:sz w:val="24"/>
          <w:szCs w:val="24"/>
          <w:lang w:eastAsia="fr-CA"/>
        </w:rPr>
      </w:pPr>
      <w:r w:rsidRPr="003B0E9F">
        <w:rPr>
          <w:rFonts w:asciiTheme="majorHAnsi" w:eastAsia="Calibri" w:hAnsiTheme="majorHAnsi" w:cs="Calibri"/>
          <w:sz w:val="24"/>
          <w:szCs w:val="24"/>
          <w:lang w:eastAsia="fr-CA"/>
        </w:rPr>
        <w:t xml:space="preserve">1- </w:t>
      </w:r>
      <w:r w:rsidRPr="003B0E9F">
        <w:rPr>
          <w:rFonts w:asciiTheme="majorHAnsi" w:eastAsia="Calibri" w:hAnsiTheme="majorHAnsi" w:cs="Calibri"/>
          <w:color w:val="000000"/>
          <w:sz w:val="24"/>
          <w:szCs w:val="24"/>
          <w:lang w:eastAsia="fr-CA"/>
        </w:rPr>
        <w:t>Investissent dans les énergies fossiles</w:t>
      </w:r>
    </w:p>
    <w:p w:rsidR="003B0E9F" w:rsidRPr="003B0E9F" w:rsidRDefault="003B0E9F" w:rsidP="003B0E9F">
      <w:pPr>
        <w:pBdr>
          <w:top w:val="nil"/>
          <w:left w:val="nil"/>
          <w:bottom w:val="nil"/>
          <w:right w:val="nil"/>
          <w:between w:val="nil"/>
        </w:pBdr>
        <w:ind w:left="720"/>
        <w:rPr>
          <w:rFonts w:asciiTheme="majorHAnsi" w:eastAsia="Calibri" w:hAnsiTheme="majorHAnsi" w:cs="Calibri"/>
          <w:color w:val="000000"/>
          <w:sz w:val="24"/>
          <w:szCs w:val="24"/>
          <w:lang w:eastAsia="fr-CA"/>
        </w:rPr>
      </w:pPr>
      <w:r w:rsidRPr="003B0E9F">
        <w:rPr>
          <w:rFonts w:asciiTheme="majorHAnsi" w:eastAsia="Calibri" w:hAnsiTheme="majorHAnsi" w:cs="Calibri"/>
          <w:sz w:val="24"/>
          <w:szCs w:val="24"/>
          <w:lang w:eastAsia="fr-CA"/>
        </w:rPr>
        <w:t xml:space="preserve">2- </w:t>
      </w:r>
      <w:r w:rsidRPr="003B0E9F">
        <w:rPr>
          <w:rFonts w:asciiTheme="majorHAnsi" w:eastAsia="Calibri" w:hAnsiTheme="majorHAnsi" w:cs="Calibri"/>
          <w:color w:val="000000"/>
          <w:sz w:val="24"/>
          <w:szCs w:val="24"/>
          <w:lang w:eastAsia="fr-CA"/>
        </w:rPr>
        <w:t>Sont de grands pollueurs puisqu’ils sont responsables d’énormément de GES</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Fait intéressant : nous sommes ici devant la Tour de la bourse entouré.es par Power Corporation, Quebecor, la chambre de commerce mondiale ainsi que de quelques grandes banques. C’est dire que nous sommes cerné.es par de grands symboles de richesse et de </w:t>
      </w:r>
      <w:r w:rsidR="00E564CE" w:rsidRPr="003B0E9F">
        <w:rPr>
          <w:rFonts w:asciiTheme="majorHAnsi" w:eastAsia="Calibri" w:hAnsiTheme="majorHAnsi" w:cs="Calibri"/>
          <w:sz w:val="24"/>
          <w:szCs w:val="24"/>
          <w:lang w:eastAsia="fr-CA"/>
        </w:rPr>
        <w:t>pouvoir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w:t>
      </w:r>
      <w:r w:rsidRPr="006856FB">
        <w:rPr>
          <w:rFonts w:asciiTheme="majorHAnsi" w:eastAsia="Calibri" w:hAnsiTheme="majorHAnsi" w:cs="Calibri"/>
          <w:sz w:val="24"/>
          <w:szCs w:val="24"/>
          <w:lang w:eastAsia="fr-CA"/>
        </w:rPr>
        <w:t>ouis-</w:t>
      </w:r>
      <w:r w:rsidRPr="003B0E9F">
        <w:rPr>
          <w:rFonts w:asciiTheme="majorHAnsi" w:eastAsia="Calibri" w:hAnsiTheme="majorHAnsi" w:cs="Calibri"/>
          <w:sz w:val="24"/>
          <w:szCs w:val="24"/>
          <w:lang w:eastAsia="fr-CA"/>
        </w:rPr>
        <w:t>F</w:t>
      </w:r>
      <w:r w:rsidRPr="006856FB">
        <w:rPr>
          <w:rFonts w:asciiTheme="majorHAnsi" w:eastAsia="Calibri" w:hAnsiTheme="majorHAnsi" w:cs="Calibri"/>
          <w:sz w:val="24"/>
          <w:szCs w:val="24"/>
          <w:lang w:eastAsia="fr-CA"/>
        </w:rPr>
        <w:t>rédéric</w:t>
      </w:r>
      <w:r w:rsidRPr="003B0E9F">
        <w:rPr>
          <w:rFonts w:asciiTheme="majorHAnsi" w:eastAsia="Calibri" w:hAnsiTheme="majorHAnsi" w:cs="Calibri"/>
          <w:sz w:val="24"/>
          <w:szCs w:val="24"/>
          <w:lang w:eastAsia="fr-CA"/>
        </w:rPr>
        <w:t> :</w:t>
      </w:r>
    </w:p>
    <w:p w:rsidR="003B0E9F" w:rsidRPr="003B0E9F" w:rsidRDefault="005D14DD"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Vous ne trouvez pas</w:t>
      </w:r>
      <w:r w:rsidR="003B0E9F" w:rsidRPr="003B0E9F">
        <w:rPr>
          <w:rFonts w:asciiTheme="majorHAnsi" w:eastAsia="Calibri" w:hAnsiTheme="majorHAnsi" w:cs="Calibri"/>
          <w:sz w:val="24"/>
          <w:szCs w:val="24"/>
          <w:lang w:eastAsia="fr-CA"/>
        </w:rPr>
        <w:t xml:space="preserve"> que ça sent le </w:t>
      </w:r>
      <w:r w:rsidR="00E564CE" w:rsidRPr="003B0E9F">
        <w:rPr>
          <w:rFonts w:asciiTheme="majorHAnsi" w:eastAsia="Calibri" w:hAnsiTheme="majorHAnsi" w:cs="Calibri"/>
          <w:sz w:val="24"/>
          <w:szCs w:val="24"/>
          <w:lang w:eastAsia="fr-CA"/>
        </w:rPr>
        <w:t>cash ?</w:t>
      </w:r>
      <w:r w:rsidR="003B0E9F" w:rsidRPr="003B0E9F">
        <w:rPr>
          <w:rFonts w:asciiTheme="majorHAnsi" w:eastAsia="Calibri" w:hAnsiTheme="majorHAnsi" w:cs="Calibri"/>
          <w:sz w:val="24"/>
          <w:szCs w:val="24"/>
          <w:lang w:eastAsia="fr-CA"/>
        </w:rPr>
        <w:t xml:space="preserve"> </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Autre </w:t>
      </w:r>
      <w:r w:rsidRPr="00CD0A95">
        <w:rPr>
          <w:rFonts w:asciiTheme="majorHAnsi" w:eastAsia="Calibri" w:hAnsiTheme="majorHAnsi" w:cs="Calibri"/>
          <w:i/>
          <w:sz w:val="24"/>
          <w:szCs w:val="24"/>
          <w:lang w:eastAsia="fr-CA"/>
        </w:rPr>
        <w:t>fun fact</w:t>
      </w:r>
      <w:r w:rsidRPr="003B0E9F">
        <w:rPr>
          <w:rFonts w:asciiTheme="majorHAnsi" w:eastAsia="Calibri" w:hAnsiTheme="majorHAnsi" w:cs="Calibri"/>
          <w:sz w:val="24"/>
          <w:szCs w:val="24"/>
          <w:lang w:eastAsia="fr-CA"/>
        </w:rPr>
        <w:t xml:space="preserve"> : les Banque Scotia, la CIBC et la Banque TD qui nous entourent aussi, font partie des grandes banques </w:t>
      </w:r>
      <w:r w:rsidRPr="003B0E9F">
        <w:rPr>
          <w:rFonts w:asciiTheme="majorHAnsi" w:eastAsia="Calibri" w:hAnsiTheme="majorHAnsi" w:cs="Calibri"/>
          <w:sz w:val="24"/>
          <w:szCs w:val="24"/>
          <w:lang w:eastAsia="fr-CA"/>
        </w:rPr>
        <w:lastRenderedPageBreak/>
        <w:t xml:space="preserve">canadiennes qui ont augmenté de </w:t>
      </w:r>
      <w:r w:rsidRPr="00E564CE">
        <w:rPr>
          <w:rFonts w:asciiTheme="majorHAnsi" w:eastAsia="Calibri" w:hAnsiTheme="majorHAnsi" w:cs="Calibri"/>
          <w:sz w:val="24"/>
          <w:szCs w:val="24"/>
          <w:lang w:eastAsia="fr-CA"/>
        </w:rPr>
        <w:t>70%</w:t>
      </w:r>
      <w:r w:rsidRPr="003B0E9F">
        <w:rPr>
          <w:rFonts w:asciiTheme="majorHAnsi" w:eastAsia="Calibri" w:hAnsiTheme="majorHAnsi" w:cs="Calibri"/>
          <w:sz w:val="24"/>
          <w:szCs w:val="24"/>
          <w:lang w:eastAsia="fr-CA"/>
        </w:rPr>
        <w:t xml:space="preserve"> leur soutien au secteur des énergies fossiles en 2021. </w:t>
      </w:r>
    </w:p>
    <w:p w:rsidR="003B0E9F" w:rsidRPr="003B0E9F" w:rsidRDefault="003B0E9F" w:rsidP="003B0E9F">
      <w:pPr>
        <w:tabs>
          <w:tab w:val="left" w:pos="1716"/>
        </w:tabs>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En somme : pendant que les riches sont tellement riches qu’ils se payent des voyages dans l’espace…</w:t>
      </w:r>
    </w:p>
    <w:p w:rsidR="00B54CF8" w:rsidRDefault="00B21D5E" w:rsidP="003B0E9F">
      <w:pPr>
        <w:tabs>
          <w:tab w:val="left" w:pos="1716"/>
        </w:tabs>
        <w:rPr>
          <w:rFonts w:asciiTheme="majorHAnsi" w:eastAsia="Calibri" w:hAnsiTheme="majorHAnsi" w:cs="Calibri"/>
          <w:sz w:val="24"/>
          <w:szCs w:val="24"/>
          <w:lang w:eastAsia="fr-CA"/>
        </w:rPr>
      </w:pPr>
      <w:r>
        <w:rPr>
          <w:noProof/>
          <w:lang w:eastAsia="fr-CA"/>
        </w:rPr>
        <w:drawing>
          <wp:anchor distT="0" distB="0" distL="114300" distR="114300" simplePos="0" relativeHeight="251668480" behindDoc="1" locked="0" layoutInCell="1" allowOverlap="1" wp14:anchorId="112294B2" wp14:editId="76AF3D3D">
            <wp:simplePos x="0" y="0"/>
            <wp:positionH relativeFrom="column">
              <wp:posOffset>2497716</wp:posOffset>
            </wp:positionH>
            <wp:positionV relativeFrom="paragraph">
              <wp:posOffset>438969</wp:posOffset>
            </wp:positionV>
            <wp:extent cx="1647190" cy="2448560"/>
            <wp:effectExtent l="0" t="0" r="0" b="8890"/>
            <wp:wrapTight wrapText="bothSides">
              <wp:wrapPolygon edited="0">
                <wp:start x="19985" y="1680"/>
                <wp:lineTo x="16487" y="3361"/>
                <wp:lineTo x="13490" y="4537"/>
                <wp:lineTo x="10492" y="7394"/>
                <wp:lineTo x="8493" y="10083"/>
                <wp:lineTo x="2748" y="11259"/>
                <wp:lineTo x="2248" y="12268"/>
                <wp:lineTo x="3747" y="12772"/>
                <wp:lineTo x="0" y="15461"/>
                <wp:lineTo x="1249" y="18149"/>
                <wp:lineTo x="999" y="18485"/>
                <wp:lineTo x="749" y="21342"/>
                <wp:lineTo x="1249" y="21510"/>
                <wp:lineTo x="6495" y="21510"/>
                <wp:lineTo x="9992" y="21510"/>
                <wp:lineTo x="11741" y="21342"/>
                <wp:lineTo x="11491" y="18149"/>
                <wp:lineTo x="15238" y="18149"/>
                <wp:lineTo x="17237" y="17141"/>
                <wp:lineTo x="15988" y="12772"/>
                <wp:lineTo x="18736" y="10083"/>
                <wp:lineTo x="21234" y="6218"/>
                <wp:lineTo x="21234" y="1680"/>
                <wp:lineTo x="19985" y="1680"/>
              </wp:wrapPolygon>
            </wp:wrapTight>
            <wp:docPr id="12" name="Image 12" descr="https://mepacq.qc.ca/wp-content/uploads/2022/03/Fusee_seule_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pacq.qc.ca/wp-content/uploads/2022/03/Fusee_seule_final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19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E9F" w:rsidRPr="003B0E9F">
        <w:rPr>
          <w:rFonts w:asciiTheme="majorHAnsi" w:eastAsia="Calibri" w:hAnsiTheme="majorHAnsi" w:cs="Calibri"/>
          <w:sz w:val="24"/>
          <w:szCs w:val="24"/>
          <w:lang w:eastAsia="fr-CA"/>
        </w:rPr>
        <w:t>(ce qui par ailleurs contribue à émettre autant de GES en un seul voyage spatial, qu’une personne n’en émettra durant toute sa vie!)</w:t>
      </w:r>
    </w:p>
    <w:p w:rsidR="003B0E9F" w:rsidRPr="003B0E9F" w:rsidRDefault="003B0E9F" w:rsidP="003B0E9F">
      <w:pPr>
        <w:tabs>
          <w:tab w:val="left" w:pos="1716"/>
        </w:tabs>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Bref, pendant que les riches voyagent en fusée, les pauvres font face à des frais de transport en commun incompatibles avec leur budget, des rénovictions et des hausses de loyers !</w:t>
      </w:r>
    </w:p>
    <w:p w:rsidR="003B0E9F" w:rsidRPr="003B0E9F" w:rsidRDefault="003B0E9F" w:rsidP="003B0E9F">
      <w:pPr>
        <w:tabs>
          <w:tab w:val="left" w:pos="1716"/>
        </w:tabs>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Pendant que les banques font des profits q</w:t>
      </w:r>
      <w:r w:rsidR="00F253FC">
        <w:rPr>
          <w:rFonts w:asciiTheme="majorHAnsi" w:eastAsia="Calibri" w:hAnsiTheme="majorHAnsi" w:cs="Calibri"/>
          <w:sz w:val="24"/>
          <w:szCs w:val="24"/>
          <w:lang w:eastAsia="fr-CA"/>
        </w:rPr>
        <w:t>ui se comptent en milliards de dollar$</w:t>
      </w:r>
      <w:r w:rsidRPr="003B0E9F">
        <w:rPr>
          <w:rFonts w:asciiTheme="majorHAnsi" w:eastAsia="Calibri" w:hAnsiTheme="majorHAnsi" w:cs="Calibri"/>
          <w:sz w:val="24"/>
          <w:szCs w:val="24"/>
          <w:lang w:eastAsia="fr-CA"/>
        </w:rPr>
        <w:t>, le commun des mortels</w:t>
      </w:r>
      <w:r w:rsidRPr="003B0E9F">
        <w:rPr>
          <w:rFonts w:asciiTheme="majorHAnsi" w:eastAsia="Calibri" w:hAnsiTheme="majorHAnsi" w:cs="Calibri"/>
          <w:color w:val="FF0000"/>
          <w:sz w:val="24"/>
          <w:szCs w:val="24"/>
          <w:lang w:eastAsia="fr-CA"/>
        </w:rPr>
        <w:t xml:space="preserve"> </w:t>
      </w:r>
      <w:r w:rsidRPr="003B0E9F">
        <w:rPr>
          <w:rFonts w:asciiTheme="majorHAnsi" w:eastAsia="Calibri" w:hAnsiTheme="majorHAnsi" w:cs="Calibri"/>
          <w:sz w:val="24"/>
          <w:szCs w:val="24"/>
          <w:lang w:eastAsia="fr-CA"/>
        </w:rPr>
        <w:t>peine à remplir son panier d’épicerie, voit ses conditions de vie se dégrader et ses droits bafoués !</w:t>
      </w:r>
    </w:p>
    <w:p w:rsidR="003B0E9F" w:rsidRPr="003B0E9F" w:rsidRDefault="003B0E9F" w:rsidP="003B0E9F">
      <w:pPr>
        <w:tabs>
          <w:tab w:val="left" w:pos="1716"/>
        </w:tabs>
        <w:rPr>
          <w:rFonts w:asciiTheme="majorHAnsi" w:eastAsia="Calibri" w:hAnsiTheme="majorHAnsi" w:cs="Calibri"/>
          <w:b/>
          <w:sz w:val="24"/>
          <w:szCs w:val="24"/>
          <w:lang w:eastAsia="fr-CA"/>
        </w:rPr>
      </w:pPr>
      <w:r w:rsidRPr="006856FB">
        <w:rPr>
          <w:rFonts w:asciiTheme="majorHAnsi" w:eastAsia="Calibri" w:hAnsiTheme="majorHAnsi" w:cs="Calibri"/>
          <w:sz w:val="24"/>
          <w:szCs w:val="24"/>
          <w:lang w:eastAsia="fr-CA"/>
        </w:rPr>
        <w:t>Louis-Frédéric</w:t>
      </w:r>
      <w:r w:rsidRPr="003B0E9F">
        <w:rPr>
          <w:rFonts w:asciiTheme="majorHAnsi" w:eastAsia="Calibri" w:hAnsiTheme="majorHAnsi" w:cs="Calibri"/>
          <w:b/>
          <w:sz w:val="24"/>
          <w:szCs w:val="24"/>
          <w:lang w:eastAsia="fr-CA"/>
        </w:rPr>
        <w:t> :</w:t>
      </w:r>
    </w:p>
    <w:p w:rsidR="00B54CF8" w:rsidRDefault="003B0E9F" w:rsidP="00B54CF8">
      <w:pPr>
        <w:tabs>
          <w:tab w:val="left" w:pos="1716"/>
        </w:tabs>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Et si ces profits étaient investis dans nos communautés plutôt que dans les énergies fossiles ? Et si la richesse devenait un bien commun ?</w:t>
      </w:r>
    </w:p>
    <w:p w:rsidR="006B576D" w:rsidRDefault="006B576D" w:rsidP="00B54CF8">
      <w:pPr>
        <w:tabs>
          <w:tab w:val="left" w:pos="1716"/>
        </w:tabs>
        <w:rPr>
          <w:rFonts w:asciiTheme="majorHAnsi" w:eastAsia="Calibri" w:hAnsiTheme="majorHAnsi" w:cs="Calibri"/>
          <w:sz w:val="24"/>
          <w:szCs w:val="24"/>
          <w:lang w:eastAsia="fr-CA"/>
        </w:rPr>
      </w:pPr>
    </w:p>
    <w:p w:rsidR="00B54CF8" w:rsidRPr="00E564CE" w:rsidRDefault="006B576D" w:rsidP="00E564CE">
      <w:pPr>
        <w:tabs>
          <w:tab w:val="left" w:pos="1716"/>
        </w:tabs>
        <w:spacing w:after="0" w:line="240" w:lineRule="auto"/>
        <w:jc w:val="center"/>
        <w:rPr>
          <w:rFonts w:asciiTheme="majorHAnsi" w:eastAsia="Calibri" w:hAnsiTheme="majorHAnsi" w:cs="Calibri"/>
          <w:b/>
          <w:sz w:val="28"/>
          <w:szCs w:val="28"/>
          <w:lang w:eastAsia="fr-CA"/>
        </w:rPr>
      </w:pPr>
      <w:r w:rsidRPr="00E564CE">
        <w:rPr>
          <w:rFonts w:asciiTheme="majorHAnsi" w:eastAsia="Calibri" w:hAnsiTheme="majorHAnsi" w:cs="Calibri"/>
          <w:b/>
          <w:sz w:val="28"/>
          <w:szCs w:val="28"/>
          <w:lang w:eastAsia="fr-CA"/>
        </w:rPr>
        <w:t>ACTE II</w:t>
      </w:r>
    </w:p>
    <w:p w:rsidR="003B0E9F" w:rsidRPr="00E564CE" w:rsidRDefault="003B0E9F" w:rsidP="00E564CE">
      <w:pPr>
        <w:spacing w:after="0" w:line="240" w:lineRule="auto"/>
        <w:jc w:val="center"/>
        <w:rPr>
          <w:rFonts w:asciiTheme="majorHAnsi" w:eastAsia="Calibri" w:hAnsiTheme="majorHAnsi" w:cs="Calibri"/>
          <w:b/>
          <w:color w:val="000000"/>
          <w:sz w:val="28"/>
          <w:szCs w:val="28"/>
          <w:lang w:eastAsia="fr-CA"/>
        </w:rPr>
      </w:pPr>
      <w:r w:rsidRPr="00E564CE">
        <w:rPr>
          <w:rFonts w:asciiTheme="majorHAnsi" w:eastAsia="Calibri" w:hAnsiTheme="majorHAnsi" w:cs="Calibri"/>
          <w:b/>
          <w:color w:val="000000"/>
          <w:sz w:val="28"/>
          <w:szCs w:val="28"/>
          <w:lang w:eastAsia="fr-CA"/>
        </w:rPr>
        <w:t>INÉGALITÉS ET CLIMAT DÉRÉGLÉ</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L’accumulation de la richesse entre les mains d’une minorité donne du pouvoir et ce pouvoir est plus souvent qu’</w:t>
      </w:r>
      <w:r w:rsidR="00E564CE">
        <w:rPr>
          <w:rFonts w:asciiTheme="majorHAnsi" w:eastAsia="Calibri" w:hAnsiTheme="majorHAnsi" w:cs="Calibri"/>
          <w:sz w:val="24"/>
          <w:szCs w:val="24"/>
          <w:lang w:eastAsia="fr-CA"/>
        </w:rPr>
        <w:t>autrement utilisé pour détruire !</w:t>
      </w:r>
      <w:r w:rsidRPr="003B0E9F">
        <w:rPr>
          <w:rFonts w:asciiTheme="majorHAnsi" w:eastAsia="Calibri" w:hAnsiTheme="majorHAnsi" w:cs="Calibri"/>
          <w:sz w:val="24"/>
          <w:szCs w:val="24"/>
          <w:lang w:eastAsia="fr-CA"/>
        </w:rPr>
        <w:t xml:space="preserve">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lastRenderedPageBreak/>
        <w:t xml:space="preserve">Dans la dernière année, les banques et les riches multinationales ont fait des profits records. Elles sont non seulement de plus en plus riches, mais elles polluent aussi de plus en plus.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Nous l’avons vu dans l’acte précédent : de l’argent il y en a toujours pour financer les industries polluantes. Or, les changements climatiques attribuables aux énergies fossiles affectent plus durement les populations qui sont le moins en mesure de faire face à ces dérèglements.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En d’autres mots, les premières personnes affectées par les conséquences des changements climatiques sont les mêmes qui sont affectées par les inégalités sociales grandissantes alors que les riches polluent davantage.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C’est-à-dire que nous ne sommes pas tous égaux face aux changements climatiques. Les personnes aux conditions de vie plus précaires sont beaucoup plus affectées par les catastrophes climatiques.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D’ailleurs, les grands projets polluants impliquent la destruction de territoires, souvent autochtones, où les riches ne vivent pas.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Fait notoire : les 20 plus riches milliardaires émettent en moyenne 8000 fois plus de GES que le milliard de personnes les plus pauvres dans le monde !</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Louis-Frédéric</w:t>
      </w:r>
      <w:r w:rsidRPr="003B0E9F">
        <w:rPr>
          <w:rFonts w:asciiTheme="majorHAnsi" w:eastAsia="Calibri" w:hAnsiTheme="majorHAnsi" w:cs="Calibri"/>
          <w:sz w:val="24"/>
          <w:szCs w:val="24"/>
          <w:lang w:eastAsia="fr-CA"/>
        </w:rPr>
        <w:t> :</w:t>
      </w:r>
    </w:p>
    <w:p w:rsidR="003B0E9F" w:rsidRPr="003B0E9F" w:rsidRDefault="00B21D5E" w:rsidP="003B0E9F">
      <w:pPr>
        <w:rPr>
          <w:rFonts w:asciiTheme="majorHAnsi" w:eastAsia="Calibri" w:hAnsiTheme="majorHAnsi" w:cs="Calibri"/>
          <w:sz w:val="24"/>
          <w:szCs w:val="24"/>
          <w:lang w:eastAsia="fr-CA"/>
        </w:rPr>
      </w:pPr>
      <w:r w:rsidRPr="006A02B6">
        <w:rPr>
          <w:rFonts w:asciiTheme="majorHAnsi" w:hAnsiTheme="majorHAnsi"/>
          <w:noProof/>
          <w:sz w:val="24"/>
          <w:szCs w:val="24"/>
          <w:lang w:eastAsia="fr-CA"/>
        </w:rPr>
        <w:drawing>
          <wp:anchor distT="0" distB="0" distL="114300" distR="114300" simplePos="0" relativeHeight="251670528" behindDoc="0" locked="0" layoutInCell="1" allowOverlap="1" wp14:anchorId="013FD635" wp14:editId="09096821">
            <wp:simplePos x="0" y="0"/>
            <wp:positionH relativeFrom="column">
              <wp:posOffset>2352040</wp:posOffset>
            </wp:positionH>
            <wp:positionV relativeFrom="paragraph">
              <wp:posOffset>126383</wp:posOffset>
            </wp:positionV>
            <wp:extent cx="1692000" cy="1307188"/>
            <wp:effectExtent l="0" t="0" r="3810" b="7620"/>
            <wp:wrapSquare wrapText="bothSides"/>
            <wp:docPr id="14" name="Image 14" descr="G:\Drive partagés\Équipe TROVEP\Justice climatique\22 avril 2022\Images animation\Conditions de 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ive partagés\Équipe TROVEP\Justice climatique\22 avril 2022\Images animation\Conditions de vi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2000" cy="1307188"/>
                    </a:xfrm>
                    <a:prstGeom prst="rect">
                      <a:avLst/>
                    </a:prstGeom>
                    <a:noFill/>
                    <a:ln>
                      <a:noFill/>
                    </a:ln>
                  </pic:spPr>
                </pic:pic>
              </a:graphicData>
            </a:graphic>
          </wp:anchor>
        </w:drawing>
      </w:r>
      <w:r w:rsidR="003B0E9F" w:rsidRPr="003B0E9F">
        <w:rPr>
          <w:rFonts w:asciiTheme="majorHAnsi" w:eastAsia="Calibri" w:hAnsiTheme="majorHAnsi" w:cs="Calibri"/>
          <w:sz w:val="24"/>
          <w:szCs w:val="24"/>
          <w:lang w:eastAsia="fr-CA"/>
        </w:rPr>
        <w:t>C’est aux riches de payer, ce sont eux les responsables !</w:t>
      </w:r>
    </w:p>
    <w:p w:rsid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Et si on taxait la richesse pour réinvestir dans les services publics et les programmes sociaux ? Si on récupérait la richesse pour avoir un filet social plus juste et plus fort ?</w:t>
      </w:r>
    </w:p>
    <w:p w:rsidR="00D249F1" w:rsidRDefault="00D249F1" w:rsidP="003B0E9F">
      <w:pPr>
        <w:keepNext/>
        <w:keepLines/>
        <w:spacing w:before="240" w:after="0"/>
        <w:jc w:val="center"/>
        <w:outlineLvl w:val="0"/>
        <w:rPr>
          <w:rFonts w:asciiTheme="majorHAnsi" w:eastAsiaTheme="majorEastAsia" w:hAnsiTheme="majorHAnsi" w:cstheme="majorBidi"/>
          <w:b/>
          <w:color w:val="000000"/>
          <w:sz w:val="24"/>
          <w:szCs w:val="24"/>
          <w:lang w:eastAsia="fr-CA"/>
        </w:rPr>
      </w:pPr>
    </w:p>
    <w:p w:rsidR="003B0E9F" w:rsidRPr="00E564CE" w:rsidRDefault="003B0E9F" w:rsidP="003B0E9F">
      <w:pPr>
        <w:keepNext/>
        <w:keepLines/>
        <w:spacing w:before="240" w:after="0"/>
        <w:jc w:val="center"/>
        <w:outlineLvl w:val="0"/>
        <w:rPr>
          <w:rFonts w:asciiTheme="majorHAnsi" w:eastAsiaTheme="majorEastAsia" w:hAnsiTheme="majorHAnsi" w:cstheme="majorBidi"/>
          <w:b/>
          <w:color w:val="000000"/>
          <w:sz w:val="28"/>
          <w:szCs w:val="28"/>
          <w:lang w:eastAsia="fr-CA"/>
        </w:rPr>
      </w:pPr>
      <w:r w:rsidRPr="00E564CE">
        <w:rPr>
          <w:rFonts w:asciiTheme="majorHAnsi" w:eastAsiaTheme="majorEastAsia" w:hAnsiTheme="majorHAnsi" w:cstheme="majorBidi"/>
          <w:b/>
          <w:color w:val="000000"/>
          <w:sz w:val="28"/>
          <w:szCs w:val="28"/>
          <w:lang w:eastAsia="fr-CA"/>
        </w:rPr>
        <w:t>ACTE III</w:t>
      </w:r>
    </w:p>
    <w:p w:rsidR="003B0E9F" w:rsidRPr="00E564CE" w:rsidRDefault="003B0E9F" w:rsidP="003B0E9F">
      <w:pPr>
        <w:jc w:val="center"/>
        <w:rPr>
          <w:rFonts w:asciiTheme="majorHAnsi" w:eastAsia="Calibri" w:hAnsiTheme="majorHAnsi" w:cs="Calibri"/>
          <w:b/>
          <w:color w:val="000000"/>
          <w:sz w:val="28"/>
          <w:szCs w:val="28"/>
          <w:lang w:eastAsia="fr-CA"/>
        </w:rPr>
      </w:pPr>
      <w:r w:rsidRPr="00E564CE">
        <w:rPr>
          <w:rFonts w:asciiTheme="majorHAnsi" w:eastAsia="Calibri" w:hAnsiTheme="majorHAnsi" w:cs="Calibri"/>
          <w:b/>
          <w:color w:val="000000"/>
          <w:sz w:val="28"/>
          <w:szCs w:val="28"/>
          <w:lang w:eastAsia="fr-CA"/>
        </w:rPr>
        <w:t>LA FIN DES ÉNERGIES FOSSILES ET UN FILET SOCIAL JUSTE ET FORT</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Il n’est pas trop tard pour limiter les dégâts et éviter que la situation n’empire. D’importants chang</w:t>
      </w:r>
      <w:r w:rsidR="00E564CE">
        <w:rPr>
          <w:rFonts w:asciiTheme="majorHAnsi" w:eastAsia="Calibri" w:hAnsiTheme="majorHAnsi" w:cs="Calibri"/>
          <w:sz w:val="24"/>
          <w:szCs w:val="24"/>
          <w:lang w:eastAsia="fr-CA"/>
        </w:rPr>
        <w:t xml:space="preserve">ements sociaux sont </w:t>
      </w:r>
      <w:r w:rsidR="005D14DD">
        <w:rPr>
          <w:rFonts w:asciiTheme="majorHAnsi" w:eastAsia="Calibri" w:hAnsiTheme="majorHAnsi" w:cs="Calibri"/>
          <w:sz w:val="24"/>
          <w:szCs w:val="24"/>
          <w:lang w:eastAsia="fr-CA"/>
        </w:rPr>
        <w:t>nécessaires</w:t>
      </w:r>
      <w:r w:rsidR="005D14DD" w:rsidRPr="003B0E9F">
        <w:rPr>
          <w:rFonts w:asciiTheme="majorHAnsi" w:eastAsia="Calibri" w:hAnsiTheme="majorHAnsi" w:cs="Calibri"/>
          <w:sz w:val="24"/>
          <w:szCs w:val="24"/>
          <w:lang w:eastAsia="fr-CA"/>
        </w:rPr>
        <w:t xml:space="preserve"> !</w:t>
      </w:r>
      <w:r w:rsidRPr="003B0E9F">
        <w:rPr>
          <w:rFonts w:asciiTheme="majorHAnsi" w:eastAsia="Calibri" w:hAnsiTheme="majorHAnsi" w:cs="Calibri"/>
          <w:sz w:val="24"/>
          <w:szCs w:val="24"/>
          <w:lang w:eastAsia="fr-CA"/>
        </w:rPr>
        <w:t xml:space="preserve">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La dégradation et le sous-financement des composantes du filet social que sont les services publics (comme les écoles, hôpitaux, CLSC, CHSLD, Centres de la petite enfance (CPE)) et les programmes sociaux (comme l’assurance parentale, l’allocation familiale, l‘aide sociale, le régime des rentes, l’assurance médicaments) maintiennent des milliers de personnes dans la pauvreté et la vulnérabilité.</w:t>
      </w: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Louis-Frédéric</w:t>
      </w:r>
      <w:r w:rsidRPr="003B0E9F">
        <w:rPr>
          <w:rFonts w:asciiTheme="majorHAnsi" w:eastAsia="Calibri" w:hAnsiTheme="majorHAnsi" w:cs="Calibri"/>
          <w:sz w:val="24"/>
          <w:szCs w:val="24"/>
          <w:lang w:eastAsia="fr-CA"/>
        </w:rPr>
        <w:t> :</w:t>
      </w:r>
    </w:p>
    <w:p w:rsidR="003B0E9F" w:rsidRPr="003B0E9F" w:rsidRDefault="003B0E9F"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Pour faire face aux crises, qu’elles soient sanitaires, sociales ou climatiques, nous avons besoin d’un filet social juste et fort ! </w:t>
      </w:r>
    </w:p>
    <w:p w:rsidR="003B0E9F" w:rsidRPr="003B0E9F" w:rsidRDefault="005D14DD"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xml:space="preserve"> :</w:t>
      </w:r>
    </w:p>
    <w:p w:rsidR="003B0E9F" w:rsidRPr="003B0E9F" w:rsidRDefault="005D14DD" w:rsidP="003B0E9F">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Oui !</w:t>
      </w:r>
      <w:r w:rsidR="003B0E9F" w:rsidRPr="003B0E9F">
        <w:rPr>
          <w:rFonts w:asciiTheme="majorHAnsi" w:eastAsia="Calibri" w:hAnsiTheme="majorHAnsi" w:cs="Calibri"/>
          <w:sz w:val="24"/>
          <w:szCs w:val="24"/>
          <w:lang w:eastAsia="fr-CA"/>
        </w:rPr>
        <w:t xml:space="preserve"> C’est-à-dire : de services publics et de programmes sociaux qui répondent réellement aux besoins de la population et qui sont accessibles sans discrimination et nous avons besoin de financer</w:t>
      </w:r>
      <w:r w:rsidR="003B0E9F" w:rsidRPr="003B0E9F">
        <w:rPr>
          <w:rFonts w:asciiTheme="majorHAnsi" w:eastAsia="Calibri" w:hAnsiTheme="majorHAnsi" w:cs="Calibri"/>
          <w:color w:val="FFFF00"/>
          <w:sz w:val="24"/>
          <w:szCs w:val="24"/>
          <w:lang w:eastAsia="fr-CA"/>
        </w:rPr>
        <w:t xml:space="preserve"> </w:t>
      </w:r>
      <w:r w:rsidR="003B0E9F" w:rsidRPr="003B0E9F">
        <w:rPr>
          <w:rFonts w:asciiTheme="majorHAnsi" w:eastAsia="Calibri" w:hAnsiTheme="majorHAnsi" w:cs="Calibri"/>
          <w:sz w:val="24"/>
          <w:szCs w:val="24"/>
          <w:lang w:eastAsia="fr-CA"/>
        </w:rPr>
        <w:t>adéquat les organismes communautaires qui soutiennent la population et luttent pour la justice sociale.</w:t>
      </w:r>
    </w:p>
    <w:p w:rsidR="003B0E9F" w:rsidRPr="006856FB"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DONC, nous exigeons des actions fortes de nos gouvernements.</w:t>
      </w:r>
    </w:p>
    <w:p w:rsidR="00D249F1" w:rsidRDefault="00D249F1" w:rsidP="003B0E9F">
      <w:pPr>
        <w:rPr>
          <w:rFonts w:asciiTheme="majorHAnsi" w:eastAsia="Calibri" w:hAnsiTheme="majorHAnsi" w:cs="Calibri"/>
          <w:sz w:val="24"/>
          <w:szCs w:val="24"/>
          <w:lang w:eastAsia="fr-CA"/>
        </w:rPr>
      </w:pPr>
    </w:p>
    <w:p w:rsidR="00D249F1" w:rsidRDefault="00D249F1" w:rsidP="003B0E9F">
      <w:pPr>
        <w:rPr>
          <w:rFonts w:asciiTheme="majorHAnsi" w:eastAsia="Calibri" w:hAnsiTheme="majorHAnsi" w:cs="Calibri"/>
          <w:sz w:val="24"/>
          <w:szCs w:val="24"/>
          <w:lang w:eastAsia="fr-CA"/>
        </w:rPr>
      </w:pPr>
    </w:p>
    <w:p w:rsidR="001E3E1B" w:rsidRDefault="001E3E1B" w:rsidP="003B0E9F">
      <w:pPr>
        <w:rPr>
          <w:rFonts w:asciiTheme="majorHAnsi" w:eastAsia="Calibri" w:hAnsiTheme="majorHAnsi" w:cs="Calibri"/>
          <w:sz w:val="24"/>
          <w:szCs w:val="24"/>
          <w:lang w:eastAsia="fr-CA"/>
        </w:rPr>
      </w:pPr>
    </w:p>
    <w:p w:rsidR="003B0E9F" w:rsidRPr="003B0E9F" w:rsidRDefault="003B0E9F" w:rsidP="003B0E9F">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 xml:space="preserve">Nous exigeons </w:t>
      </w:r>
      <w:r w:rsidR="005D14DD" w:rsidRPr="006856FB">
        <w:rPr>
          <w:rFonts w:asciiTheme="majorHAnsi" w:eastAsia="Calibri" w:hAnsiTheme="majorHAnsi" w:cs="Calibri"/>
          <w:sz w:val="24"/>
          <w:szCs w:val="24"/>
          <w:lang w:eastAsia="fr-CA"/>
        </w:rPr>
        <w:t>de</w:t>
      </w:r>
      <w:r w:rsidR="005D14DD" w:rsidRPr="003B0E9F">
        <w:rPr>
          <w:rFonts w:asciiTheme="majorHAnsi" w:eastAsia="Calibri" w:hAnsiTheme="majorHAnsi" w:cs="Calibri"/>
          <w:sz w:val="24"/>
          <w:szCs w:val="24"/>
          <w:lang w:eastAsia="fr-CA"/>
        </w:rPr>
        <w:t xml:space="preserve"> :</w:t>
      </w:r>
    </w:p>
    <w:p w:rsidR="003B0E9F" w:rsidRPr="003B0E9F" w:rsidRDefault="00D249F1" w:rsidP="003B0E9F">
      <w:pPr>
        <w:numPr>
          <w:ilvl w:val="0"/>
          <w:numId w:val="1"/>
        </w:numPr>
        <w:pBdr>
          <w:top w:val="nil"/>
          <w:left w:val="nil"/>
          <w:bottom w:val="nil"/>
          <w:right w:val="nil"/>
          <w:between w:val="nil"/>
        </w:pBdr>
        <w:spacing w:after="0"/>
        <w:rPr>
          <w:rFonts w:asciiTheme="majorHAnsi" w:eastAsia="Calibri" w:hAnsiTheme="majorHAnsi" w:cs="Calibri"/>
          <w:color w:val="000000"/>
          <w:sz w:val="24"/>
          <w:szCs w:val="24"/>
          <w:lang w:eastAsia="fr-CA"/>
        </w:rPr>
      </w:pPr>
      <w:r w:rsidRPr="00E564CE">
        <w:rPr>
          <w:noProof/>
          <w:sz w:val="28"/>
          <w:szCs w:val="28"/>
          <w:lang w:eastAsia="fr-CA"/>
        </w:rPr>
        <w:drawing>
          <wp:anchor distT="0" distB="0" distL="114300" distR="114300" simplePos="0" relativeHeight="251664384" behindDoc="0" locked="0" layoutInCell="1" allowOverlap="1" wp14:anchorId="02641CDC" wp14:editId="55B3CBA2">
            <wp:simplePos x="0" y="0"/>
            <wp:positionH relativeFrom="column">
              <wp:posOffset>2533650</wp:posOffset>
            </wp:positionH>
            <wp:positionV relativeFrom="paragraph">
              <wp:posOffset>13970</wp:posOffset>
            </wp:positionV>
            <wp:extent cx="1583690" cy="1223645"/>
            <wp:effectExtent l="0" t="0" r="6033" b="0"/>
            <wp:wrapThrough wrapText="bothSides">
              <wp:wrapPolygon edited="0">
                <wp:start x="20704" y="6574"/>
                <wp:lineTo x="20184" y="5902"/>
                <wp:lineTo x="16546" y="2539"/>
                <wp:lineTo x="11870" y="521"/>
                <wp:lineTo x="3295" y="2539"/>
                <wp:lineTo x="1477" y="5565"/>
                <wp:lineTo x="957" y="5902"/>
                <wp:lineTo x="957" y="15654"/>
                <wp:lineTo x="1477" y="15990"/>
                <wp:lineTo x="3295" y="19016"/>
                <wp:lineTo x="4075" y="20698"/>
                <wp:lineTo x="7712" y="20025"/>
                <wp:lineTo x="7712" y="21370"/>
                <wp:lineTo x="16027" y="21370"/>
                <wp:lineTo x="16027" y="20025"/>
                <wp:lineTo x="20184" y="20025"/>
                <wp:lineTo x="20704" y="14981"/>
                <wp:lineTo x="20704" y="6574"/>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16200000">
                      <a:off x="0" y="0"/>
                      <a:ext cx="158369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E9F" w:rsidRPr="00E564CE">
        <w:rPr>
          <w:rFonts w:asciiTheme="majorHAnsi" w:eastAsia="Calibri" w:hAnsiTheme="majorHAnsi" w:cs="Calibri"/>
          <w:b/>
          <w:color w:val="000000"/>
          <w:sz w:val="28"/>
          <w:szCs w:val="28"/>
          <w:lang w:eastAsia="fr-CA"/>
        </w:rPr>
        <w:t>Bannir les énergies fossiles</w:t>
      </w:r>
      <w:r w:rsidR="003B0E9F" w:rsidRPr="003B0E9F">
        <w:rPr>
          <w:rFonts w:asciiTheme="majorHAnsi" w:eastAsia="Calibri" w:hAnsiTheme="majorHAnsi" w:cs="Calibri"/>
          <w:color w:val="000000"/>
          <w:sz w:val="24"/>
          <w:szCs w:val="24"/>
          <w:lang w:eastAsia="fr-CA"/>
        </w:rPr>
        <w:t xml:space="preserve"> d’ici 2030, autant en termes de production, de transformation, d’exportation que d’importation.</w:t>
      </w:r>
    </w:p>
    <w:p w:rsidR="003B0E9F" w:rsidRPr="003B0E9F" w:rsidRDefault="003B0E9F" w:rsidP="003B0E9F">
      <w:pPr>
        <w:pBdr>
          <w:top w:val="nil"/>
          <w:left w:val="nil"/>
          <w:bottom w:val="nil"/>
          <w:right w:val="nil"/>
          <w:between w:val="nil"/>
        </w:pBdr>
        <w:spacing w:after="0"/>
        <w:ind w:left="720"/>
        <w:rPr>
          <w:rFonts w:asciiTheme="majorHAnsi" w:eastAsia="Calibri" w:hAnsiTheme="majorHAnsi" w:cs="Calibri"/>
          <w:color w:val="000000"/>
          <w:sz w:val="24"/>
          <w:szCs w:val="24"/>
          <w:lang w:eastAsia="fr-CA"/>
        </w:rPr>
      </w:pPr>
    </w:p>
    <w:p w:rsidR="003B0E9F" w:rsidRPr="003B0E9F" w:rsidRDefault="003B0E9F" w:rsidP="003B0E9F">
      <w:pPr>
        <w:numPr>
          <w:ilvl w:val="0"/>
          <w:numId w:val="1"/>
        </w:numPr>
        <w:pBdr>
          <w:top w:val="nil"/>
          <w:left w:val="nil"/>
          <w:bottom w:val="nil"/>
          <w:right w:val="nil"/>
          <w:between w:val="nil"/>
        </w:pBdr>
        <w:spacing w:after="0"/>
        <w:rPr>
          <w:rFonts w:asciiTheme="majorHAnsi" w:eastAsia="Calibri" w:hAnsiTheme="majorHAnsi" w:cs="Calibri"/>
          <w:color w:val="000000"/>
          <w:sz w:val="24"/>
          <w:szCs w:val="24"/>
          <w:lang w:eastAsia="fr-CA"/>
        </w:rPr>
      </w:pPr>
      <w:r w:rsidRPr="00E564CE">
        <w:rPr>
          <w:rFonts w:asciiTheme="majorHAnsi" w:eastAsia="Calibri" w:hAnsiTheme="majorHAnsi" w:cs="Calibri"/>
          <w:b/>
          <w:color w:val="000000"/>
          <w:sz w:val="28"/>
          <w:szCs w:val="28"/>
          <w:lang w:eastAsia="fr-CA"/>
        </w:rPr>
        <w:t>Taxer la richesse pour réinvestir massivement dans les services publics et les programmes sociaux</w:t>
      </w:r>
      <w:r w:rsidRPr="003B0E9F">
        <w:rPr>
          <w:rFonts w:asciiTheme="majorHAnsi" w:eastAsia="Calibri" w:hAnsiTheme="majorHAnsi" w:cs="Calibri"/>
          <w:color w:val="000000"/>
          <w:sz w:val="24"/>
          <w:szCs w:val="24"/>
          <w:lang w:eastAsia="fr-CA"/>
        </w:rPr>
        <w:t xml:space="preserve"> afin d’assurer des conditions de vie décentes pour toutes et tous.</w:t>
      </w:r>
    </w:p>
    <w:p w:rsidR="006A02B6" w:rsidRDefault="006A02B6" w:rsidP="006A02B6">
      <w:pPr>
        <w:rPr>
          <w:rFonts w:asciiTheme="majorHAnsi" w:eastAsia="Calibri" w:hAnsiTheme="majorHAnsi" w:cs="Calibri"/>
          <w:sz w:val="24"/>
          <w:szCs w:val="24"/>
          <w:lang w:eastAsia="fr-CA"/>
        </w:rPr>
      </w:pPr>
    </w:p>
    <w:p w:rsidR="003B0E9F" w:rsidRPr="003B0E9F" w:rsidRDefault="003B0E9F" w:rsidP="006A02B6">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Louis-Frédéric</w:t>
      </w:r>
      <w:r w:rsidRPr="003B0E9F">
        <w:rPr>
          <w:rFonts w:asciiTheme="majorHAnsi" w:eastAsia="Calibri" w:hAnsiTheme="majorHAnsi" w:cs="Calibri"/>
          <w:sz w:val="24"/>
          <w:szCs w:val="24"/>
          <w:lang w:eastAsia="fr-CA"/>
        </w:rPr>
        <w:t> :</w:t>
      </w:r>
    </w:p>
    <w:p w:rsidR="003B0E9F" w:rsidRPr="003B0E9F" w:rsidRDefault="003B0E9F" w:rsidP="001E3E1B">
      <w:pPr>
        <w:spacing w:after="0" w:line="276" w:lineRule="auto"/>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Changeons de système, pas de climat !</w:t>
      </w:r>
    </w:p>
    <w:p w:rsidR="003B0E9F" w:rsidRPr="003B0E9F" w:rsidRDefault="003B0E9F" w:rsidP="001E3E1B">
      <w:pPr>
        <w:spacing w:after="0" w:line="276" w:lineRule="auto"/>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Les compagnies font des profits sur le dos des démuni.e.s !</w:t>
      </w:r>
    </w:p>
    <w:p w:rsidR="003B0E9F" w:rsidRPr="003B0E9F" w:rsidRDefault="003B0E9F" w:rsidP="001E3E1B">
      <w:pPr>
        <w:spacing w:after="0" w:line="276" w:lineRule="auto"/>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Le gaz, le pétrole, on en a ras le bol !</w:t>
      </w:r>
    </w:p>
    <w:p w:rsidR="003B0E9F" w:rsidRPr="006856FB" w:rsidRDefault="003B0E9F" w:rsidP="001E3E1B">
      <w:pPr>
        <w:spacing w:after="0" w:line="276" w:lineRule="auto"/>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Sauvons les panthères, mangeons les pétrolières !</w:t>
      </w:r>
    </w:p>
    <w:p w:rsidR="003B0E9F" w:rsidRPr="003B0E9F" w:rsidRDefault="003B0E9F" w:rsidP="00B21D5E">
      <w:pPr>
        <w:spacing w:after="0"/>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 xml:space="preserve">Sauvons </w:t>
      </w:r>
      <w:r w:rsidRPr="006856FB">
        <w:rPr>
          <w:rFonts w:asciiTheme="majorHAnsi" w:eastAsia="Calibri" w:hAnsiTheme="majorHAnsi" w:cs="Calibri"/>
          <w:sz w:val="24"/>
          <w:szCs w:val="24"/>
          <w:lang w:eastAsia="fr-CA"/>
        </w:rPr>
        <w:t>l’humanité</w:t>
      </w:r>
      <w:r w:rsidRPr="003B0E9F">
        <w:rPr>
          <w:rFonts w:asciiTheme="majorHAnsi" w:eastAsia="Calibri" w:hAnsiTheme="majorHAnsi" w:cs="Calibri"/>
          <w:sz w:val="24"/>
          <w:szCs w:val="24"/>
          <w:lang w:eastAsia="fr-CA"/>
        </w:rPr>
        <w:t>, mangeons les banquiers !</w:t>
      </w:r>
    </w:p>
    <w:p w:rsidR="001E3E1B" w:rsidRDefault="001E3E1B" w:rsidP="006A02B6">
      <w:pPr>
        <w:rPr>
          <w:rFonts w:asciiTheme="majorHAnsi" w:eastAsia="Calibri" w:hAnsiTheme="majorHAnsi" w:cs="Calibri"/>
          <w:sz w:val="24"/>
          <w:szCs w:val="24"/>
          <w:lang w:eastAsia="fr-CA"/>
        </w:rPr>
      </w:pPr>
    </w:p>
    <w:p w:rsidR="003B0E9F" w:rsidRPr="003B0E9F" w:rsidRDefault="003B0E9F" w:rsidP="006A02B6">
      <w:pPr>
        <w:rPr>
          <w:rFonts w:asciiTheme="majorHAnsi" w:eastAsia="Calibri" w:hAnsiTheme="majorHAnsi" w:cs="Calibri"/>
          <w:sz w:val="24"/>
          <w:szCs w:val="24"/>
          <w:lang w:eastAsia="fr-CA"/>
        </w:rPr>
      </w:pPr>
      <w:r w:rsidRPr="006856FB">
        <w:rPr>
          <w:rFonts w:asciiTheme="majorHAnsi" w:eastAsia="Calibri" w:hAnsiTheme="majorHAnsi" w:cs="Calibri"/>
          <w:sz w:val="24"/>
          <w:szCs w:val="24"/>
          <w:lang w:eastAsia="fr-CA"/>
        </w:rPr>
        <w:t>Julie</w:t>
      </w:r>
      <w:r w:rsidRPr="003B0E9F">
        <w:rPr>
          <w:rFonts w:asciiTheme="majorHAnsi" w:eastAsia="Calibri" w:hAnsiTheme="majorHAnsi" w:cs="Calibri"/>
          <w:sz w:val="24"/>
          <w:szCs w:val="24"/>
          <w:lang w:eastAsia="fr-CA"/>
        </w:rPr>
        <w:t> :</w:t>
      </w:r>
    </w:p>
    <w:p w:rsidR="006B576D" w:rsidRDefault="003B0E9F" w:rsidP="006B576D">
      <w:pPr>
        <w:rPr>
          <w:rFonts w:asciiTheme="majorHAnsi" w:eastAsia="Calibri" w:hAnsiTheme="majorHAnsi" w:cs="Calibri"/>
          <w:sz w:val="24"/>
          <w:szCs w:val="24"/>
          <w:lang w:eastAsia="fr-CA"/>
        </w:rPr>
      </w:pPr>
      <w:r w:rsidRPr="003B0E9F">
        <w:rPr>
          <w:rFonts w:asciiTheme="majorHAnsi" w:eastAsia="Calibri" w:hAnsiTheme="majorHAnsi" w:cs="Calibri"/>
          <w:sz w:val="24"/>
          <w:szCs w:val="24"/>
          <w:lang w:eastAsia="fr-CA"/>
        </w:rPr>
        <w:t>Oui, voilà, c’est bien résumé, merci !</w:t>
      </w:r>
    </w:p>
    <w:p w:rsidR="005D14DD" w:rsidRDefault="005D14DD" w:rsidP="009979B4">
      <w:pPr>
        <w:jc w:val="center"/>
        <w:rPr>
          <w:rFonts w:asciiTheme="majorHAnsi" w:eastAsia="Calibri" w:hAnsiTheme="majorHAnsi" w:cs="Calibri"/>
          <w:sz w:val="24"/>
          <w:szCs w:val="24"/>
          <w:lang w:eastAsia="fr-CA"/>
        </w:rPr>
      </w:pPr>
    </w:p>
    <w:p w:rsidR="005D14DD" w:rsidRDefault="005D14DD" w:rsidP="009979B4">
      <w:pPr>
        <w:jc w:val="center"/>
        <w:rPr>
          <w:rFonts w:asciiTheme="majorHAnsi" w:eastAsia="Calibri" w:hAnsiTheme="majorHAnsi" w:cs="Calibri"/>
          <w:sz w:val="24"/>
          <w:szCs w:val="24"/>
          <w:lang w:eastAsia="fr-CA"/>
        </w:rPr>
      </w:pPr>
    </w:p>
    <w:p w:rsidR="00B54CF8" w:rsidRPr="00B54CF8" w:rsidRDefault="006B576D" w:rsidP="009979B4">
      <w:pPr>
        <w:jc w:val="center"/>
        <w:rPr>
          <w:rFonts w:asciiTheme="majorHAnsi" w:eastAsia="Calibri" w:hAnsiTheme="majorHAnsi" w:cs="Calibri"/>
          <w:sz w:val="24"/>
          <w:szCs w:val="24"/>
          <w:lang w:eastAsia="fr-CA"/>
        </w:rPr>
      </w:pPr>
      <w:bookmarkStart w:id="1" w:name="_GoBack"/>
      <w:bookmarkEnd w:id="1"/>
      <w:r>
        <w:rPr>
          <w:rFonts w:asciiTheme="majorHAnsi" w:eastAsia="Calibri" w:hAnsiTheme="majorHAnsi" w:cs="Calibri"/>
          <w:sz w:val="24"/>
          <w:szCs w:val="24"/>
          <w:lang w:eastAsia="fr-CA"/>
        </w:rPr>
        <w:t>FIN</w:t>
      </w:r>
    </w:p>
    <w:sectPr w:rsidR="00B54CF8" w:rsidRPr="00B54CF8" w:rsidSect="00D249F1">
      <w:footerReference w:type="default" r:id="rId17"/>
      <w:footerReference w:type="first" r:id="rId18"/>
      <w:pgSz w:w="7920" w:h="12240" w:orient="landscape" w:code="1"/>
      <w:pgMar w:top="720" w:right="720" w:bottom="720" w:left="720" w:header="680" w:footer="709" w:gutter="17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902" w:rsidRDefault="001C3902" w:rsidP="00C8380C">
      <w:pPr>
        <w:spacing w:after="0" w:line="240" w:lineRule="auto"/>
      </w:pPr>
      <w:r>
        <w:separator/>
      </w:r>
    </w:p>
  </w:endnote>
  <w:endnote w:type="continuationSeparator" w:id="0">
    <w:p w:rsidR="001C3902" w:rsidRDefault="001C3902" w:rsidP="00C83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397047"/>
      <w:docPartObj>
        <w:docPartGallery w:val="Page Numbers (Bottom of Page)"/>
        <w:docPartUnique/>
      </w:docPartObj>
    </w:sdtPr>
    <w:sdtEndPr/>
    <w:sdtContent>
      <w:p w:rsidR="00C8380C" w:rsidRDefault="00691918">
        <w:pPr>
          <w:pStyle w:val="Pieddepage"/>
        </w:pPr>
        <w:r>
          <w:rPr>
            <w:noProof/>
            <w:lang w:eastAsia="fr-C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posOffset>0</wp:posOffset>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24"/>
                                      <w:szCs w:val="24"/>
                                    </w:rPr>
                                    <w:id w:val="-1904517296"/>
                                  </w:sdtPr>
                                  <w:sdtEndPr/>
                                  <w:sdtContent>
                                    <w:p w:rsidR="00691918" w:rsidRDefault="00691918">
                                      <w:pPr>
                                        <w:jc w:val="center"/>
                                        <w:rPr>
                                          <w:rFonts w:asciiTheme="majorHAnsi" w:eastAsiaTheme="majorEastAsia" w:hAnsiTheme="majorHAnsi" w:cstheme="majorBidi"/>
                                          <w:sz w:val="48"/>
                                          <w:szCs w:val="48"/>
                                        </w:rPr>
                                      </w:pPr>
                                      <w:r w:rsidRPr="009979B4">
                                        <w:rPr>
                                          <w:rFonts w:eastAsiaTheme="minorEastAsia" w:cs="Times New Roman"/>
                                          <w:sz w:val="24"/>
                                          <w:szCs w:val="24"/>
                                        </w:rPr>
                                        <w:fldChar w:fldCharType="begin"/>
                                      </w:r>
                                      <w:r w:rsidRPr="009979B4">
                                        <w:rPr>
                                          <w:sz w:val="24"/>
                                          <w:szCs w:val="24"/>
                                        </w:rPr>
                                        <w:instrText>PAGE   \* MERGEFORMAT</w:instrText>
                                      </w:r>
                                      <w:r w:rsidRPr="009979B4">
                                        <w:rPr>
                                          <w:rFonts w:eastAsiaTheme="minorEastAsia" w:cs="Times New Roman"/>
                                          <w:sz w:val="24"/>
                                          <w:szCs w:val="24"/>
                                        </w:rPr>
                                        <w:fldChar w:fldCharType="separate"/>
                                      </w:r>
                                      <w:r w:rsidR="005D14DD" w:rsidRPr="005D14DD">
                                        <w:rPr>
                                          <w:rFonts w:asciiTheme="majorHAnsi" w:eastAsiaTheme="majorEastAsia" w:hAnsiTheme="majorHAnsi" w:cstheme="majorBidi"/>
                                          <w:noProof/>
                                          <w:sz w:val="24"/>
                                          <w:szCs w:val="24"/>
                                          <w:lang w:val="fr-FR"/>
                                        </w:rPr>
                                        <w:t>7</w:t>
                                      </w:r>
                                      <w:r w:rsidRPr="009979B4">
                                        <w:rPr>
                                          <w:rFonts w:asciiTheme="majorHAnsi" w:eastAsiaTheme="majorEastAsia" w:hAnsiTheme="majorHAnsi" w:cstheme="majorBidi"/>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BCgwIAAAU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kCWo&#10;Ya3ZAfRgNfQLWgtvB2wabb9j1MEcVth92xLLMZLvFGiqyPI8DG408vF0BIa99KwvPURRSFVhj1G/&#10;Xfh+2LfGik0DN2WRI6XvQYe1iBp5QXVUL8xaLOb4LoRhvrRj1MvrNf8F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k30EK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1709992740"/>
                        </w:sdtPr>
                        <w:sdtEndPr/>
                        <w:sdtContent>
                          <w:sdt>
                            <w:sdtPr>
                              <w:rPr>
                                <w:rFonts w:asciiTheme="majorHAnsi" w:eastAsiaTheme="majorEastAsia" w:hAnsiTheme="majorHAnsi" w:cstheme="majorBidi"/>
                                <w:sz w:val="24"/>
                                <w:szCs w:val="24"/>
                              </w:rPr>
                              <w:id w:val="-1904517296"/>
                            </w:sdtPr>
                            <w:sdtEndPr/>
                            <w:sdtContent>
                              <w:p w:rsidR="00691918" w:rsidRDefault="00691918">
                                <w:pPr>
                                  <w:jc w:val="center"/>
                                  <w:rPr>
                                    <w:rFonts w:asciiTheme="majorHAnsi" w:eastAsiaTheme="majorEastAsia" w:hAnsiTheme="majorHAnsi" w:cstheme="majorBidi"/>
                                    <w:sz w:val="48"/>
                                    <w:szCs w:val="48"/>
                                  </w:rPr>
                                </w:pPr>
                                <w:r w:rsidRPr="009979B4">
                                  <w:rPr>
                                    <w:rFonts w:eastAsiaTheme="minorEastAsia" w:cs="Times New Roman"/>
                                    <w:sz w:val="24"/>
                                    <w:szCs w:val="24"/>
                                  </w:rPr>
                                  <w:fldChar w:fldCharType="begin"/>
                                </w:r>
                                <w:r w:rsidRPr="009979B4">
                                  <w:rPr>
                                    <w:sz w:val="24"/>
                                    <w:szCs w:val="24"/>
                                  </w:rPr>
                                  <w:instrText>PAGE   \* MERGEFORMAT</w:instrText>
                                </w:r>
                                <w:r w:rsidRPr="009979B4">
                                  <w:rPr>
                                    <w:rFonts w:eastAsiaTheme="minorEastAsia" w:cs="Times New Roman"/>
                                    <w:sz w:val="24"/>
                                    <w:szCs w:val="24"/>
                                  </w:rPr>
                                  <w:fldChar w:fldCharType="separate"/>
                                </w:r>
                                <w:r w:rsidR="005D14DD" w:rsidRPr="005D14DD">
                                  <w:rPr>
                                    <w:rFonts w:asciiTheme="majorHAnsi" w:eastAsiaTheme="majorEastAsia" w:hAnsiTheme="majorHAnsi" w:cstheme="majorBidi"/>
                                    <w:noProof/>
                                    <w:sz w:val="24"/>
                                    <w:szCs w:val="24"/>
                                    <w:lang w:val="fr-FR"/>
                                  </w:rPr>
                                  <w:t>7</w:t>
                                </w:r>
                                <w:r w:rsidRPr="009979B4">
                                  <w:rPr>
                                    <w:rFonts w:asciiTheme="majorHAnsi" w:eastAsiaTheme="majorEastAsia" w:hAnsiTheme="majorHAnsi" w:cstheme="majorBidi"/>
                                    <w:sz w:val="24"/>
                                    <w:szCs w:val="24"/>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A95" w:rsidRDefault="00CD0A95" w:rsidP="00CD0A95">
    <w:pPr>
      <w:pStyle w:val="Pieddepage"/>
      <w:jc w:val="right"/>
    </w:pPr>
    <w:r w:rsidRPr="00CD0A95">
      <w:rPr>
        <w:noProof/>
        <w:lang w:eastAsia="fr-CA"/>
      </w:rPr>
      <w:drawing>
        <wp:inline distT="0" distB="0" distL="0" distR="0">
          <wp:extent cx="540000" cy="540000"/>
          <wp:effectExtent l="0" t="0" r="0" b="0"/>
          <wp:docPr id="4" name="Image 4" descr="G:\Mon Drive\gabarits\logo nouveau\TROVE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on Drive\gabarits\logo nouveau\TROVE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902" w:rsidRDefault="001C3902" w:rsidP="00C8380C">
      <w:pPr>
        <w:spacing w:after="0" w:line="240" w:lineRule="auto"/>
      </w:pPr>
      <w:r>
        <w:separator/>
      </w:r>
    </w:p>
  </w:footnote>
  <w:footnote w:type="continuationSeparator" w:id="0">
    <w:p w:rsidR="001C3902" w:rsidRDefault="001C3902" w:rsidP="00C83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11A13"/>
    <w:multiLevelType w:val="multilevel"/>
    <w:tmpl w:val="14CAD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E9F"/>
    <w:rsid w:val="001C3902"/>
    <w:rsid w:val="001E3E1B"/>
    <w:rsid w:val="003B0E9F"/>
    <w:rsid w:val="005D14DD"/>
    <w:rsid w:val="005E6614"/>
    <w:rsid w:val="006856FB"/>
    <w:rsid w:val="00691918"/>
    <w:rsid w:val="006A02B6"/>
    <w:rsid w:val="006B576D"/>
    <w:rsid w:val="0090151F"/>
    <w:rsid w:val="00931C1A"/>
    <w:rsid w:val="009979B4"/>
    <w:rsid w:val="00B21D5E"/>
    <w:rsid w:val="00B54CF8"/>
    <w:rsid w:val="00C8380C"/>
    <w:rsid w:val="00CD0A95"/>
    <w:rsid w:val="00D249F1"/>
    <w:rsid w:val="00DA5E6B"/>
    <w:rsid w:val="00E564CE"/>
    <w:rsid w:val="00EF172A"/>
    <w:rsid w:val="00F253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72FD15"/>
  <w15:chartTrackingRefBased/>
  <w15:docId w15:val="{DF393621-01BC-46C4-9607-C1BF5D69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B0E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0E9F"/>
    <w:rPr>
      <w:rFonts w:asciiTheme="majorHAnsi" w:eastAsiaTheme="majorEastAsia" w:hAnsiTheme="majorHAnsi" w:cstheme="majorBidi"/>
      <w:color w:val="2E74B5" w:themeColor="accent1" w:themeShade="BF"/>
      <w:sz w:val="32"/>
      <w:szCs w:val="32"/>
    </w:rPr>
  </w:style>
  <w:style w:type="paragraph" w:styleId="Sous-titre">
    <w:name w:val="Subtitle"/>
    <w:basedOn w:val="Normal"/>
    <w:next w:val="Normal"/>
    <w:link w:val="Sous-titreCar"/>
    <w:uiPriority w:val="11"/>
    <w:qFormat/>
    <w:rsid w:val="00C8380C"/>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C8380C"/>
    <w:rPr>
      <w:rFonts w:eastAsiaTheme="minorEastAsia"/>
      <w:color w:val="5A5A5A" w:themeColor="text1" w:themeTint="A5"/>
      <w:spacing w:val="15"/>
    </w:rPr>
  </w:style>
  <w:style w:type="paragraph" w:styleId="En-tte">
    <w:name w:val="header"/>
    <w:basedOn w:val="Normal"/>
    <w:link w:val="En-tteCar"/>
    <w:uiPriority w:val="99"/>
    <w:unhideWhenUsed/>
    <w:rsid w:val="00C8380C"/>
    <w:pPr>
      <w:tabs>
        <w:tab w:val="center" w:pos="4320"/>
        <w:tab w:val="right" w:pos="8640"/>
      </w:tabs>
      <w:spacing w:after="0" w:line="240" w:lineRule="auto"/>
    </w:pPr>
  </w:style>
  <w:style w:type="character" w:customStyle="1" w:styleId="En-tteCar">
    <w:name w:val="En-tête Car"/>
    <w:basedOn w:val="Policepardfaut"/>
    <w:link w:val="En-tte"/>
    <w:uiPriority w:val="99"/>
    <w:rsid w:val="00C8380C"/>
  </w:style>
  <w:style w:type="paragraph" w:styleId="Pieddepage">
    <w:name w:val="footer"/>
    <w:basedOn w:val="Normal"/>
    <w:link w:val="PieddepageCar"/>
    <w:uiPriority w:val="99"/>
    <w:unhideWhenUsed/>
    <w:rsid w:val="00C8380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8380C"/>
  </w:style>
  <w:style w:type="paragraph" w:styleId="Textedebulles">
    <w:name w:val="Balloon Text"/>
    <w:basedOn w:val="Normal"/>
    <w:link w:val="TextedebullesCar"/>
    <w:uiPriority w:val="99"/>
    <w:semiHidden/>
    <w:unhideWhenUsed/>
    <w:rsid w:val="009979B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79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1EB05-880E-466F-8610-B5AF98CD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8</Pages>
  <Words>1100</Words>
  <Characters>6052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TROVEP</dc:creator>
  <cp:keywords/>
  <dc:description/>
  <cp:lastModifiedBy>TROVEP</cp:lastModifiedBy>
  <cp:revision>14</cp:revision>
  <cp:lastPrinted>2022-05-31T16:02:00Z</cp:lastPrinted>
  <dcterms:created xsi:type="dcterms:W3CDTF">2022-05-30T19:23:00Z</dcterms:created>
  <dcterms:modified xsi:type="dcterms:W3CDTF">2022-05-31T17:07:00Z</dcterms:modified>
</cp:coreProperties>
</file>